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67A" w:rsidRDefault="009C767A" w:rsidP="009C767A">
      <w:pPr>
        <w:rPr>
          <w:b/>
          <w:sz w:val="24"/>
          <w:szCs w:val="24"/>
        </w:rPr>
      </w:pPr>
      <w:r>
        <w:rPr>
          <w:b/>
          <w:sz w:val="24"/>
          <w:szCs w:val="24"/>
        </w:rPr>
        <w:t>SPAN 102</w:t>
      </w:r>
    </w:p>
    <w:p w:rsidR="009C767A" w:rsidRDefault="009C767A" w:rsidP="009C767A">
      <w:pPr>
        <w:rPr>
          <w:sz w:val="24"/>
          <w:szCs w:val="24"/>
        </w:rPr>
      </w:pPr>
    </w:p>
    <w:p w:rsidR="009C767A" w:rsidRDefault="009C767A" w:rsidP="009C767A">
      <w:pPr>
        <w:pStyle w:val="ListParagraph"/>
        <w:numPr>
          <w:ilvl w:val="0"/>
          <w:numId w:val="1"/>
        </w:numPr>
        <w:rPr>
          <w:sz w:val="24"/>
          <w:szCs w:val="24"/>
        </w:rPr>
      </w:pPr>
      <w:r>
        <w:rPr>
          <w:sz w:val="24"/>
          <w:szCs w:val="24"/>
        </w:rPr>
        <w:t>Students will demonstrate the ability to understand reading and listening exercises and to use writing and speaking skills in the present and past tenses and subjunctive mode through communicative activities, written exercises, grammar explanation and guided practices to produce a comprehensible conversation in Spanish.</w:t>
      </w:r>
    </w:p>
    <w:p w:rsidR="009C767A" w:rsidRDefault="009C767A" w:rsidP="009C767A">
      <w:pPr>
        <w:pStyle w:val="ListParagraph"/>
        <w:numPr>
          <w:ilvl w:val="0"/>
          <w:numId w:val="1"/>
        </w:numPr>
        <w:rPr>
          <w:sz w:val="24"/>
          <w:szCs w:val="24"/>
        </w:rPr>
      </w:pPr>
      <w:r>
        <w:rPr>
          <w:sz w:val="24"/>
          <w:szCs w:val="24"/>
        </w:rPr>
        <w:t>Students will provide personal information and simple descriptions both orally and in writing in Spanish such as producing short messages, notes, letter, and description of self, family, academic, work, and social experiences and describe daily routines.</w:t>
      </w:r>
    </w:p>
    <w:p w:rsidR="009C767A" w:rsidRDefault="009C767A" w:rsidP="009C767A">
      <w:pPr>
        <w:pStyle w:val="ListParagraph"/>
        <w:numPr>
          <w:ilvl w:val="0"/>
          <w:numId w:val="1"/>
        </w:numPr>
        <w:rPr>
          <w:sz w:val="24"/>
          <w:szCs w:val="24"/>
        </w:rPr>
      </w:pPr>
      <w:r>
        <w:rPr>
          <w:sz w:val="24"/>
          <w:szCs w:val="24"/>
        </w:rPr>
        <w:t>Students will be able to follow and give formal and informal commands and give recommendations and suggestions in the subjunctive mode through role playing and real life situations.</w:t>
      </w:r>
    </w:p>
    <w:p w:rsidR="009C767A" w:rsidRDefault="009C767A" w:rsidP="009C767A">
      <w:pPr>
        <w:pStyle w:val="ListParagraph"/>
        <w:numPr>
          <w:ilvl w:val="0"/>
          <w:numId w:val="1"/>
        </w:numPr>
        <w:rPr>
          <w:sz w:val="24"/>
          <w:szCs w:val="24"/>
        </w:rPr>
      </w:pPr>
      <w:r>
        <w:rPr>
          <w:sz w:val="24"/>
          <w:szCs w:val="24"/>
        </w:rPr>
        <w:t>Students will continue to enhance their knowledge of Spanish speaking countries through media presentations and cultural readings to continue to create/respond in the language in culturally appropriate ways.</w:t>
      </w:r>
    </w:p>
    <w:p w:rsidR="00185825" w:rsidRDefault="00185825">
      <w:bookmarkStart w:id="0" w:name="_GoBack"/>
      <w:bookmarkEnd w:id="0"/>
    </w:p>
    <w:sectPr w:rsidR="00185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B0B6A"/>
    <w:multiLevelType w:val="hybridMultilevel"/>
    <w:tmpl w:val="E9D2B5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67A"/>
    <w:rsid w:val="00185825"/>
    <w:rsid w:val="009C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7A"/>
    <w:pPr>
      <w:spacing w:after="0" w:line="240" w:lineRule="auto"/>
    </w:pPr>
    <w:rPr>
      <w:rFonts w:ascii="Times New Roman" w:eastAsiaTheme="minorEastAsia"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6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67A"/>
    <w:pPr>
      <w:spacing w:after="0" w:line="240" w:lineRule="auto"/>
    </w:pPr>
    <w:rPr>
      <w:rFonts w:ascii="Times New Roman" w:eastAsiaTheme="minorEastAsia"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kweiss</dc:creator>
  <cp:lastModifiedBy>kweiss</cp:lastModifiedBy>
  <cp:revision>1</cp:revision>
  <dcterms:created xsi:type="dcterms:W3CDTF">2012-11-28T22:39:00Z</dcterms:created>
  <dcterms:modified xsi:type="dcterms:W3CDTF">2012-11-28T22:39:00Z</dcterms:modified>
</cp:coreProperties>
</file>